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60C" w:rsidRDefault="00BD660C">
      <w:bookmarkStart w:id="0" w:name="_GoBack"/>
      <w:bookmarkEnd w:id="0"/>
    </w:p>
    <w:p w:rsidR="00BD660C" w:rsidRDefault="00BD6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660C" w:rsidRDefault="00BD6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</w:rPr>
      </w:pPr>
      <w:r>
        <w:rPr>
          <w:b/>
          <w:bCs/>
          <w:sz w:val="28"/>
        </w:rPr>
        <w:t>EG-Konformitätserklärung</w:t>
      </w:r>
    </w:p>
    <w:p w:rsidR="00BD660C" w:rsidRDefault="00BD6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  <w:sz w:val="28"/>
        </w:rPr>
        <w:t>im Sinne der EG-Maschinenrichtlinie 98/37/EWG</w:t>
      </w:r>
    </w:p>
    <w:p w:rsidR="00BD660C" w:rsidRDefault="00BD6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BD660C" w:rsidRDefault="00BD6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Hiermit erklären wir,</w:t>
      </w:r>
      <w:r>
        <w:tab/>
      </w:r>
      <w:r>
        <w:tab/>
      </w:r>
      <w:r>
        <w:tab/>
      </w:r>
      <w:r>
        <w:rPr>
          <w:b/>
          <w:bCs/>
        </w:rPr>
        <w:t>Busse Innovative Systeme GmbH</w:t>
      </w:r>
    </w:p>
    <w:p w:rsidR="00BD660C" w:rsidRDefault="00BD6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  <w:t>Zaucheweg 6</w:t>
      </w:r>
    </w:p>
    <w:p w:rsidR="00BD660C" w:rsidRDefault="00BD6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04316 Leipzig-Baalsdorf</w:t>
      </w:r>
    </w:p>
    <w:p w:rsidR="00BD660C" w:rsidRDefault="00BD6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BD660C" w:rsidRDefault="00BD6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dass die nachfolgend bezeichnete Kläranlage aufgrund ihrer Konzipierung und Bauart </w:t>
      </w:r>
    </w:p>
    <w:p w:rsidR="00BD660C" w:rsidRPr="001259AF" w:rsidRDefault="00BD6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TUnivers-BasicRegular" w:hAnsi="LTUnivers-BasicRegular"/>
          <w:color w:val="231F20"/>
          <w:szCs w:val="22"/>
        </w:rPr>
      </w:pPr>
      <w:r>
        <w:t>sowie in der von uns in Verkehr gebrachten Ausführung den einschlägigen grundlegenden Sicherheits- und Gesundheitsanforderungen der EG-Richtlinie,</w:t>
      </w:r>
      <w:r w:rsidRPr="001259AF">
        <w:rPr>
          <w:szCs w:val="22"/>
        </w:rPr>
        <w:t xml:space="preserve"> </w:t>
      </w:r>
      <w:r w:rsidRPr="001259AF">
        <w:rPr>
          <w:rFonts w:ascii="LTUnivers-BasicRegular" w:hAnsi="LTUnivers-BasicRegular"/>
          <w:color w:val="231F20"/>
          <w:szCs w:val="22"/>
        </w:rPr>
        <w:t>mit den auf dem CE-Zeichen erklärten Produkteigenschaften,</w:t>
      </w:r>
      <w:r w:rsidRPr="001259AF">
        <w:rPr>
          <w:szCs w:val="22"/>
        </w:rPr>
        <w:t xml:space="preserve"> </w:t>
      </w:r>
      <w:r>
        <w:t>entspricht. Bei einer nicht mit uns abgestimmten Änderung der Maschine verliert diese Erklärung ihre Gültigkeit.</w:t>
      </w:r>
    </w:p>
    <w:p w:rsidR="00BD660C" w:rsidRDefault="00BD6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660C" w:rsidRDefault="00BD6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660C" w:rsidRDefault="00BD6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Bezeichnung der Kläranlage:</w:t>
      </w:r>
      <w:r>
        <w:tab/>
      </w:r>
      <w:r>
        <w:tab/>
        <w:t>Kleinkläranlage</w:t>
      </w:r>
    </w:p>
    <w:p w:rsidR="00BD660C" w:rsidRDefault="00BD6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660C" w:rsidRDefault="00BD6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Typ:</w:t>
      </w:r>
      <w:r>
        <w:tab/>
      </w:r>
      <w:r>
        <w:tab/>
      </w:r>
      <w:r>
        <w:tab/>
      </w:r>
      <w:r>
        <w:tab/>
      </w:r>
      <w:r>
        <w:tab/>
        <w:t>MF-HKA 4</w:t>
      </w:r>
    </w:p>
    <w:p w:rsidR="00BD660C" w:rsidRDefault="00BD6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660C" w:rsidRDefault="00BD6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Einschlägige</w:t>
      </w:r>
    </w:p>
    <w:p w:rsidR="00BD660C" w:rsidRDefault="00BD6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</w:pPr>
      <w:r>
        <w:t>EG-Richtlinien:</w:t>
      </w:r>
      <w:r>
        <w:tab/>
      </w:r>
      <w:r>
        <w:tab/>
      </w:r>
      <w:r>
        <w:tab/>
        <w:t>EG-Maschinenrichtlinie (98/37/EG</w:t>
      </w:r>
    </w:p>
    <w:p w:rsidR="00BD660C" w:rsidRDefault="00BD6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</w:pPr>
      <w:r>
        <w:tab/>
      </w:r>
      <w:r>
        <w:tab/>
      </w:r>
      <w:r>
        <w:tab/>
        <w:t>EG-Niederspannungsrichtlinie (73/23/EWG)</w:t>
      </w:r>
    </w:p>
    <w:p w:rsidR="00BD660C" w:rsidRDefault="00BD6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</w:pPr>
      <w:r>
        <w:tab/>
      </w:r>
      <w:r>
        <w:tab/>
      </w:r>
      <w:r>
        <w:tab/>
        <w:t>geändert durch: 93/68/EWG</w:t>
      </w:r>
    </w:p>
    <w:p w:rsidR="00BD660C" w:rsidRDefault="00BD6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</w:pPr>
      <w:r>
        <w:tab/>
      </w:r>
      <w:r>
        <w:tab/>
      </w:r>
      <w:r>
        <w:tab/>
        <w:t>EG-Richtlinie Elektromagnetische Verträglichkeit</w:t>
      </w:r>
    </w:p>
    <w:p w:rsidR="00BD660C" w:rsidRDefault="00BD6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</w:pPr>
      <w:r>
        <w:tab/>
      </w:r>
      <w:r>
        <w:tab/>
      </w:r>
      <w:r>
        <w:tab/>
        <w:t>(89/336/EWG) geändert durch 91/263/EWG,</w:t>
      </w:r>
    </w:p>
    <w:p w:rsidR="00BD660C" w:rsidRDefault="00BD6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  <w:t>92/31/EWG, 93/68/EWG, 93/97/EWG</w:t>
      </w:r>
    </w:p>
    <w:p w:rsidR="00BD660C" w:rsidRDefault="00BD6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660C" w:rsidRDefault="00BD6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Angewandte</w:t>
      </w:r>
      <w:r>
        <w:tab/>
      </w:r>
      <w:r>
        <w:tab/>
      </w:r>
      <w:r>
        <w:tab/>
      </w:r>
      <w:r>
        <w:tab/>
      </w:r>
    </w:p>
    <w:p w:rsidR="00BD660C" w:rsidRDefault="00BD6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harmonisierte Normen</w:t>
      </w:r>
      <w:r>
        <w:tab/>
      </w:r>
      <w:r>
        <w:tab/>
        <w:t>IEC 60364</w:t>
      </w:r>
    </w:p>
    <w:p w:rsidR="00BD660C" w:rsidRDefault="00BD6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insbesondere:</w:t>
      </w:r>
      <w:r>
        <w:tab/>
      </w:r>
      <w:r>
        <w:tab/>
      </w:r>
      <w:r>
        <w:tab/>
      </w:r>
      <w:r>
        <w:tab/>
        <w:t>EN 60439-1</w:t>
      </w:r>
    </w:p>
    <w:p w:rsidR="00BD660C" w:rsidRDefault="00BD6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660C" w:rsidRDefault="00BD6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Angewandte</w:t>
      </w:r>
    </w:p>
    <w:p w:rsidR="00BD660C" w:rsidRDefault="00BD6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nationale Normen und</w:t>
      </w:r>
    </w:p>
    <w:p w:rsidR="00BD660C" w:rsidRDefault="00BD6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technische Spezifikationen:</w:t>
      </w:r>
      <w:r>
        <w:tab/>
      </w:r>
      <w:r>
        <w:tab/>
        <w:t>DIN VDE 0100</w:t>
      </w:r>
    </w:p>
    <w:p w:rsidR="00BD660C" w:rsidRDefault="00BD6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660C" w:rsidRDefault="00BD6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660C" w:rsidRDefault="00BD6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Datum/Hersteller-Unterschrift:</w:t>
      </w:r>
      <w:r>
        <w:tab/>
        <w:t>..........................................................</w:t>
      </w:r>
    </w:p>
    <w:p w:rsidR="00BD660C" w:rsidRDefault="00BD6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660C" w:rsidRDefault="00BD6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Angaben zum Unterzeichner:</w:t>
      </w:r>
      <w:r>
        <w:tab/>
        <w:t>Anja Busse - Geschäftsführerin</w:t>
      </w:r>
    </w:p>
    <w:p w:rsidR="00BD660C" w:rsidRDefault="00BD6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BD660C">
      <w:pgSz w:w="11906" w:h="16838" w:code="9"/>
      <w:pgMar w:top="3119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TUnivers-Basic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343"/>
    <w:rsid w:val="001259AF"/>
    <w:rsid w:val="005A7BDF"/>
    <w:rsid w:val="007F6343"/>
    <w:rsid w:val="00BD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A6D42-3427-49E3-8CA6-020D5BC6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25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itarbeiterseite\Busse%20IS%20GmbH\Formulare\Z-F_EG-Konformit&#228;tserkl&#228;rung4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Z-F_EG-Konformitätserklärung4EW</Template>
  <TotalTime>0</TotalTime>
  <Pages>1</Pages>
  <Words>118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EG-Konformitätserklärung</vt:lpstr>
    </vt:vector>
  </TitlesOfParts>
  <Company>x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EG-Konformitätserklärung</dc:title>
  <dc:subject/>
  <dc:creator>Anja Busse</dc:creator>
  <cp:keywords/>
  <dc:description/>
  <cp:lastModifiedBy>Anja Busse</cp:lastModifiedBy>
  <cp:revision>1</cp:revision>
  <cp:lastPrinted>2008-12-15T07:34:00Z</cp:lastPrinted>
  <dcterms:created xsi:type="dcterms:W3CDTF">2020-03-04T10:20:00Z</dcterms:created>
  <dcterms:modified xsi:type="dcterms:W3CDTF">2020-03-04T10:20:00Z</dcterms:modified>
</cp:coreProperties>
</file>