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EF" w:rsidRDefault="00722FEF">
      <w:bookmarkStart w:id="0" w:name="_GoBack"/>
      <w:bookmarkEnd w:id="0"/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EG-Konformitätserklärung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sz w:val="28"/>
        </w:rPr>
        <w:t>im Sinne der EG-Maschinenrichtlinie 98/37/EWG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Hiermit erklären wir,</w:t>
      </w:r>
      <w:r>
        <w:tab/>
      </w:r>
      <w:r>
        <w:tab/>
      </w:r>
      <w:r>
        <w:tab/>
      </w:r>
      <w:r w:rsidR="00D11B7A">
        <w:rPr>
          <w:b/>
          <w:bCs/>
        </w:rPr>
        <w:t>Busse Innovative Systeme</w:t>
      </w:r>
      <w:r>
        <w:rPr>
          <w:b/>
          <w:bCs/>
        </w:rPr>
        <w:t xml:space="preserve"> GmbH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>Zaucheweg 6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04316 Leipzig-Baalsdorf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dass die nachfolgend bezeichnete Kläranlage aufgrund ihrer Konzipierung und Bauart sowie in der von uns in Verkehr gebrachten Ausführung den einschlägigen grundlegenden Sicherheits- und Gesundheitsanforderungen der EG-Richtlinie entspricht.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Bei einer nicht mit uns abgestimmten Änderung der Maschine verliert diese Erklärung ihre Gültigkeit.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Bezeichnung der Kläranlage:</w:t>
      </w:r>
      <w:r>
        <w:tab/>
      </w:r>
      <w:r>
        <w:tab/>
      </w:r>
      <w:r w:rsidR="00CA0C4E">
        <w:t>Kleinkläranlage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Pr="00CA0C4E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Typ:</w:t>
      </w:r>
      <w:r>
        <w:tab/>
      </w:r>
      <w:r>
        <w:tab/>
      </w:r>
      <w:r>
        <w:tab/>
      </w:r>
      <w:r>
        <w:tab/>
      </w:r>
      <w:r>
        <w:tab/>
      </w:r>
      <w:r w:rsidR="00CA0C4E" w:rsidRPr="00CA0C4E">
        <w:t>BioMIR</w:t>
      </w:r>
      <w:r w:rsidR="00CA0C4E" w:rsidRPr="00CA0C4E">
        <w:rPr>
          <w:szCs w:val="22"/>
          <w:vertAlign w:val="superscript"/>
        </w:rPr>
        <w:t>®</w:t>
      </w:r>
      <w:r w:rsidR="00D11B7A">
        <w:t xml:space="preserve"> Typ MF-</w:t>
      </w:r>
      <w:r w:rsidR="00CA0C4E" w:rsidRPr="00CA0C4E">
        <w:t xml:space="preserve">HKA </w:t>
      </w:r>
      <w:r w:rsidR="002179EF">
        <w:t>8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Einschlägige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>EG-Richtlinien:</w:t>
      </w:r>
      <w:r>
        <w:tab/>
      </w:r>
      <w:r>
        <w:tab/>
      </w:r>
      <w:r>
        <w:tab/>
        <w:t>EG-Maschinenrichtlinie (98/37/EG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EG-Niederspannungsrichtlinie (73/23/EWG)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geändert durch: 93/68/EWG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EG-Richtlinie Elektromagnetische Verträglichkeit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(89/336/EWG) geändert durch 91/263/EWG,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>92/31/EWG, 93/68/EWG, 93/97/EWG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Angewandte</w:t>
      </w:r>
      <w:r>
        <w:tab/>
      </w:r>
      <w:r>
        <w:tab/>
      </w:r>
      <w:r>
        <w:tab/>
      </w:r>
      <w:r>
        <w:tab/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harmonisierte Normen</w:t>
      </w:r>
      <w:r>
        <w:tab/>
      </w:r>
      <w:r>
        <w:tab/>
        <w:t>IEC 60364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insbesondere:</w:t>
      </w:r>
      <w:r>
        <w:tab/>
      </w:r>
      <w:r>
        <w:tab/>
      </w:r>
      <w:r>
        <w:tab/>
      </w:r>
      <w:r>
        <w:tab/>
        <w:t>EN 60439-1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Angewandte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nationale Normen und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technische Spezifikationen:</w:t>
      </w:r>
      <w:r>
        <w:tab/>
      </w:r>
      <w:r>
        <w:tab/>
        <w:t>DIN VDE 0100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Datum/Hersteller-Unterschrift:</w:t>
      </w:r>
      <w:r>
        <w:tab/>
        <w:t>..........................................................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Angaben zum Unterzeichner:</w:t>
      </w:r>
      <w:r>
        <w:tab/>
      </w:r>
      <w:r w:rsidR="00D11B7A">
        <w:t xml:space="preserve">Anja </w:t>
      </w:r>
      <w:r w:rsidR="00CA0C4E">
        <w:t xml:space="preserve">Busse - </w:t>
      </w:r>
      <w:r>
        <w:t>Geschäftsführer</w:t>
      </w:r>
      <w:r w:rsidR="00D11B7A">
        <w:t>in</w:t>
      </w:r>
    </w:p>
    <w:p w:rsidR="00722FEF" w:rsidRDefault="0072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22FEF">
      <w:pgSz w:w="11906" w:h="16838" w:code="9"/>
      <w:pgMar w:top="311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0"/>
    <w:rsid w:val="001035D0"/>
    <w:rsid w:val="002179EF"/>
    <w:rsid w:val="005362D7"/>
    <w:rsid w:val="00722FEF"/>
    <w:rsid w:val="00795AB5"/>
    <w:rsid w:val="00CA0C4E"/>
    <w:rsid w:val="00D11B7A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254DC-D90F-4491-90EE-3BEEB2E3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95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EG-Konformit&#228;tserkl&#228;rung8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Z-F_EG-Konformitätserklärung8EW</Template>
  <TotalTime>0</TotalTime>
  <Pages>1</Pages>
  <Words>113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EG-Konformitätserklärung</vt:lpstr>
    </vt:vector>
  </TitlesOfParts>
  <Company>x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EG-Konformitätserklärung</dc:title>
  <dc:subject/>
  <dc:creator>Anja Busse</dc:creator>
  <cp:keywords/>
  <dc:description/>
  <cp:lastModifiedBy>Anja Busse</cp:lastModifiedBy>
  <cp:revision>1</cp:revision>
  <cp:lastPrinted>2002-08-06T05:38:00Z</cp:lastPrinted>
  <dcterms:created xsi:type="dcterms:W3CDTF">2020-03-04T10:20:00Z</dcterms:created>
  <dcterms:modified xsi:type="dcterms:W3CDTF">2020-03-04T10:21:00Z</dcterms:modified>
</cp:coreProperties>
</file>